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C4" w:rsidRDefault="004864C4" w:rsidP="004864C4">
      <w:pPr>
        <w:pStyle w:val="a3"/>
        <w:keepNext/>
      </w:pPr>
    </w:p>
    <w:p w:rsidR="004864C4" w:rsidRPr="002F38A4" w:rsidRDefault="004864C4" w:rsidP="004864C4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F38A4">
        <w:rPr>
          <w:rFonts w:ascii="Times New Roman" w:hAnsi="Times New Roman" w:cs="Times New Roman"/>
          <w:color w:val="000000"/>
          <w:sz w:val="18"/>
          <w:szCs w:val="18"/>
        </w:rPr>
        <w:t>Кировское областное государственное бюджетное учреждение здравоохранения «Орловская центральная районная больница»</w:t>
      </w:r>
    </w:p>
    <w:p w:rsidR="004864C4" w:rsidRPr="002F38A4" w:rsidRDefault="004864C4" w:rsidP="004864C4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F38A4">
        <w:rPr>
          <w:rFonts w:ascii="Times New Roman" w:hAnsi="Times New Roman" w:cs="Times New Roman"/>
          <w:color w:val="000000"/>
          <w:sz w:val="18"/>
          <w:szCs w:val="18"/>
        </w:rPr>
        <w:t>ИНФОРМАЦИЯ О ЗАКУПКАХ.</w:t>
      </w:r>
    </w:p>
    <w:p w:rsidR="004864C4" w:rsidRPr="002F38A4" w:rsidRDefault="004864C4" w:rsidP="004864C4">
      <w:pPr>
        <w:jc w:val="center"/>
        <w:rPr>
          <w:rFonts w:ascii="Times New Roman" w:hAnsi="Times New Roman" w:cs="Times New Roman"/>
          <w:sz w:val="18"/>
          <w:szCs w:val="18"/>
        </w:rPr>
      </w:pPr>
      <w:r w:rsidRPr="002F38A4">
        <w:rPr>
          <w:rFonts w:ascii="Times New Roman" w:hAnsi="Times New Roman" w:cs="Times New Roman"/>
          <w:color w:val="000000"/>
          <w:sz w:val="18"/>
          <w:szCs w:val="18"/>
        </w:rPr>
        <w:t>За отчетный перио</w:t>
      </w:r>
      <w:proofErr w:type="gramStart"/>
      <w:r w:rsidRPr="002F38A4">
        <w:rPr>
          <w:rFonts w:ascii="Times New Roman" w:hAnsi="Times New Roman" w:cs="Times New Roman"/>
          <w:color w:val="000000"/>
          <w:sz w:val="18"/>
          <w:szCs w:val="18"/>
        </w:rPr>
        <w:t>д-</w:t>
      </w:r>
      <w:proofErr w:type="gramEnd"/>
      <w:r w:rsidRPr="002F38A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C73DF" w:rsidRPr="002F38A4">
        <w:rPr>
          <w:rFonts w:ascii="Times New Roman" w:hAnsi="Times New Roman" w:cs="Times New Roman"/>
          <w:color w:val="000000"/>
          <w:sz w:val="18"/>
          <w:szCs w:val="18"/>
        </w:rPr>
        <w:t>январь</w:t>
      </w:r>
      <w:r w:rsidRPr="002F38A4">
        <w:rPr>
          <w:rFonts w:ascii="Times New Roman" w:hAnsi="Times New Roman" w:cs="Times New Roman"/>
          <w:color w:val="000000"/>
          <w:sz w:val="18"/>
          <w:szCs w:val="18"/>
        </w:rPr>
        <w:t xml:space="preserve"> 2024, проводимых посредством конкурентных способов определения поставщиков.</w:t>
      </w:r>
    </w:p>
    <w:tbl>
      <w:tblPr>
        <w:tblW w:w="16160" w:type="dxa"/>
        <w:tblInd w:w="-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992"/>
        <w:gridCol w:w="993"/>
        <w:gridCol w:w="2268"/>
        <w:gridCol w:w="2111"/>
        <w:gridCol w:w="865"/>
        <w:gridCol w:w="865"/>
        <w:gridCol w:w="851"/>
        <w:gridCol w:w="812"/>
        <w:gridCol w:w="764"/>
        <w:gridCol w:w="1259"/>
        <w:gridCol w:w="2111"/>
        <w:gridCol w:w="1276"/>
      </w:tblGrid>
      <w:tr w:rsidR="007C73DF" w:rsidRPr="002F38A4" w:rsidTr="002F38A4">
        <w:trPr>
          <w:trHeight w:val="168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извещения (приглашения)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контракта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контракта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наименование товаров, работ,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продукции по ОКДП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цена за единицу рублей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 (ф.и.о. физического лица) поставщика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место нахождения (место жительства) поставщика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ИНН поставщика</w:t>
            </w:r>
          </w:p>
        </w:tc>
      </w:tr>
      <w:tr w:rsidR="002F38A4" w:rsidRPr="002F38A4" w:rsidTr="002F38A4">
        <w:trPr>
          <w:trHeight w:val="58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2433600101325000006</w:t>
            </w:r>
          </w:p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0340200003324016661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03402000033240166610001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АЦЕТИЛЦИСТЕИН, ТАБЛЕТКИ, ДИСПЕРГИРУЕМЫЕ В ПОЛОСТИ РТА 600 мг, единица измерения товара: Штука (</w:t>
            </w:r>
            <w:proofErr w:type="spellStart"/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21.20.10.255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16.516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600.00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9 909.60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"ФК "ИНТЕРЛЕК"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443035, ОБЛАСТЬ САМАРСКАЯ 63, Г. САМАРА, УЛ. МИНСКАЯ, Д. 38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6312171877</w:t>
            </w:r>
          </w:p>
        </w:tc>
      </w:tr>
      <w:tr w:rsidR="007C73DF" w:rsidRPr="002F38A4" w:rsidTr="002F38A4">
        <w:trPr>
          <w:trHeight w:val="435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АЦЕТИЛЦИСТЕИН, ТАБЛЕТКИ, ДИСПЕРГИРУЕМЫЕ В ПОЛОСТИ РТА 200 мг, единица измерения товара: Штука (</w:t>
            </w:r>
            <w:proofErr w:type="spellStart"/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21.20.10.255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5.7575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480.00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2 763.60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2F38A4">
        <w:trPr>
          <w:trHeight w:val="7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2433600101325000015</w:t>
            </w:r>
          </w:p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0340200003324017448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03402000033240174480001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39.42571428571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275.98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"ОМЕГА"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610020, Кировская область, 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ТРУДА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4345257950</w:t>
            </w: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учёта операций, связанных с обращением лекарственных сре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медицинского применения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80.09545454545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881.05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регистрации времени, отработанного бактерицидными лампами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87.15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27.00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2 353.05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учета лекарственных средств, подлежащих предметно-количественному учету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82.99974358974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39.00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3 236.99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учета клинико-экспертной работы лечебно-профилактического учреждения (Форма № 035/у-02)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93.375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1 680.75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регистрации справок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106.655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426.62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учета рецептурных бланков формы № 148-1/у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95.45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572.70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проведения медицинских осмотров водителей транспортных средств перед (после) выездом в рейс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101.675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1 220.10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Журнал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</w:t>
            </w: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ограничений к управлению транспортными средствами (Форма N 036-В/у-10).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199.20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199.20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регистрации выданных медицинских заключений об отсутствии медицинских противопоказаний к владению оружием (Форма N 002-О/у-10)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199.20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199.20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учета выданных направлений на медицинский осмотр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136.95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273.90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Журнал учета выданных направлений в лечебные учреждения 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. Кирова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143.175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859.05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учёта выданных справок для получения санаторно-курортных путёвок по форме N 070/у-04 (без льгот)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215.80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215.80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учёта выданных справок для получения санаторно-курортных путёвок по форме N 070/у-04 (инвалиды)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153.55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307.10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Журнал учета граждан, выразивших желание стать опекунами или попечителями совершеннолетних недееспособных или не полностью дееспособных </w:t>
            </w: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215.80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215.80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Журнал учёта судебно-психиатрических экспертиз (Форма N 105/у-03)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215.80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215.80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Требование-накладная (три требования на одном листе формата А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0.9545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381.80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Листок ежедневного учёта движения больных и коечного фонда стационара (Форма N 007/у)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2.324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1 100.00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2 556.40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Рецептурный бланк (Форма № 148-1/у)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0.9545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1 909.00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3DF" w:rsidRPr="002F38A4" w:rsidTr="002F38A4">
        <w:trPr>
          <w:trHeight w:val="63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Рецептурный бланк (Форма № 107-1/у)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18.12.19.190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0.9545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1 909.00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2F38A4">
        <w:trPr>
          <w:trHeight w:val="55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2433600101325000005</w:t>
            </w:r>
          </w:p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0340200003324016697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03402000033240166970001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БУДЕСОНИД, СУСПЕНЗИЯ ДЛЯ ИНГАЛЯЦИЙ ДОЗИРОВАННАЯ 0.5 мг/мл, единица измерения товара: 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21.20.10.254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20.99625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1 440.00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30 234.60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"ПУЛЬС КАЗАНЬ"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420004, РЕСПУБЛИКА ТАТАРСТАН (ТАТАРСТАН), г.о. ГОРОД КАЗАНЬ, Г КАЗАНЬ, 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ГОРЬКОВСКОЕ ШОССЕ, Д. 47, ЭТАЖ 2 КАБИНЕТ 2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1660169622</w:t>
            </w:r>
          </w:p>
        </w:tc>
      </w:tr>
      <w:tr w:rsidR="007C73DF" w:rsidRPr="002F38A4" w:rsidTr="002F38A4">
        <w:trPr>
          <w:trHeight w:val="48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3DF" w:rsidRPr="002F38A4" w:rsidRDefault="007C73DF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БУДЕСОНИД, СУСПЕНЗИЯ ДЛЯ ИНГАЛЯЦИЙ ДОЗИРОВАННАЯ 0.25 мг/мл, единица измерения товара: 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21.20.10.254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14.2665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1 440.00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20 543.76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DF" w:rsidRPr="002F38A4" w:rsidRDefault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2F38A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2433600101325000014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0340200003324017265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03402000033240172650001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КИСЛОРОД, ГАЗ МЕДИЦИНСКИЙ СЖАТЫЙ 100%, единица измерения товара: Кубический метр (м[3*]), количество лекарственных форм в первичной упаковке: 0.6240000000, количество потреб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диниц в потребительской упаковке: 0.624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21.20.23.190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Кубический метр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240.50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374.40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90 043.20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"АВЕРС"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428038, Чувашская Республика - Чувашия, ГОРОД ЧЕБОКСАРЫ, Г ЧЕБОКСАРЫ, 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ПРОМЫШЛЕННАЯ, Д. 7А, ОФИС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7720397659</w:t>
            </w:r>
          </w:p>
        </w:tc>
      </w:tr>
      <w:tr w:rsidR="002F38A4" w:rsidRPr="002F38A4" w:rsidTr="002F38A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2433600101325000013</w:t>
            </w:r>
          </w:p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0340200003324017257</w:t>
            </w:r>
          </w:p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03402000033240172570001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62.09.2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44 550.00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178 200.00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"КРИСТАЛЛ"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610046, КИРОВСКАЯ ОБЛАСТЬ, г.о. ГОРОД КИРОВ, Г КИРОВ, 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ГЕРЦЕНА, Д. 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4345374685</w:t>
            </w:r>
          </w:p>
        </w:tc>
      </w:tr>
      <w:tr w:rsidR="002F38A4" w:rsidRPr="002F38A4" w:rsidTr="002F38A4">
        <w:trPr>
          <w:trHeight w:val="16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2433600101325000002</w:t>
            </w:r>
          </w:p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0340200003324016690</w:t>
            </w:r>
          </w:p>
          <w:p w:rsidR="002F38A4" w:rsidRPr="002F38A4" w:rsidRDefault="002F38A4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03402000033240166900001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ДРОТАВЕРИН, ТАБЛЕТКИ 40 мг, единица измерения товара: Штука (</w:t>
            </w:r>
            <w:proofErr w:type="spellStart"/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21.20.10.113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0.8985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1 797.00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"ФК "ИНТЕРЛЕК"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443035, ОБЛАСТЬ САМАРСКАЯ 63, Г. САМАРА, УЛ. МИНСКАЯ, Д. 38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6312171877</w:t>
            </w:r>
          </w:p>
        </w:tc>
      </w:tr>
      <w:tr w:rsidR="002F38A4" w:rsidRPr="002F38A4" w:rsidTr="002F38A4">
        <w:trPr>
          <w:trHeight w:val="15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АДЕМЕТИОНИН, ЛИОФИЛИЗАТ ДЛЯ ПРИГОТОВЛЕНИЯ РАСТВОРА ДЛЯ ВНУТРИВЕННОГО И ВНУТРИМЫШЕЧНОГО ВВЕДЕНИЯ 400 мг, единица измерения товара: Миллиграмм (мг)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21.20.10.110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Миллиграмм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0.383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126 000.00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48 258.00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2F38A4">
        <w:trPr>
          <w:trHeight w:val="15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БИСАКОДИЛ, ТАБЛЕТКИ, ПОКРЫТЫЕ ОБОЛОЧКОЙ 5 мг, единица измерения товара: Штука (</w:t>
            </w:r>
            <w:proofErr w:type="spellStart"/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21.20.10.115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3.932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1 050.00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4 128.60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2F38A4">
        <w:trPr>
          <w:trHeight w:val="15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ПЛАТИФИЛЛИН, РАСТВОР ДЛЯ </w:t>
            </w: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ПОДКОЖНОГО ВВЕДЕНИЯ 2 мг/мл, единица измерения товара: 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21.20.10.1</w:t>
            </w: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7.565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480.00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3 631.20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2F38A4">
        <w:trPr>
          <w:trHeight w:val="15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ОМЕПРАЗОЛ, КАПСУЛЫ 20 мг, единица измерения товара: Штука (</w:t>
            </w:r>
            <w:proofErr w:type="spellStart"/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21.20.10.112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2.263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5 040.00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11 405.52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2F38A4">
        <w:trPr>
          <w:trHeight w:val="15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НЕОСТИГМИНА МЕТИЛСУЛЬФАТ, РАСТВОР ДЛЯ ИНЪЕКЦИЙ 0.5 мг/мл, единица измерения товара: 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21.20.10.239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5.386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80.00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430.88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2F38A4">
        <w:trPr>
          <w:trHeight w:val="15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МЕТОКЛОПРАМИД, РАСТВОР ДЛЯ ВНУТРИВЕННОГО И ВНУТРИМЫШЕЧНОГО ВВЕДЕНИЯ 5 мг/мл, единица измерения товара: 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21.20.10.113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4.146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420.00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1 741.32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4" w:rsidRPr="002F38A4" w:rsidTr="009955E4">
        <w:trPr>
          <w:trHeight w:val="159"/>
        </w:trPr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A4" w:rsidRPr="002F38A4" w:rsidRDefault="002F38A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ЛОПЕРАМИД, ТАБЛЕТКИ 2 мг, единица измерения товара: Штука (</w:t>
            </w:r>
            <w:proofErr w:type="spellStart"/>
            <w:proofErr w:type="gramStart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21.20.10.116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1.315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A4">
              <w:rPr>
                <w:rFonts w:ascii="Times New Roman" w:hAnsi="Times New Roman" w:cs="Times New Roman"/>
                <w:sz w:val="18"/>
                <w:szCs w:val="18"/>
              </w:rPr>
              <w:t>683.80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8A4" w:rsidRPr="002F38A4" w:rsidRDefault="002F3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E4" w:rsidRPr="009955E4" w:rsidTr="009955E4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2433600101325000004</w:t>
            </w:r>
          </w:p>
          <w:p w:rsidR="009955E4" w:rsidRPr="009955E4" w:rsidRDefault="009955E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7C7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0340200003324016760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03402000033240167600001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 xml:space="preserve">БИФИДОБАКТЕРИИ БИФИДУМ, ПОРОШОК ДЛЯ ПРИГОТОВЛЕНИЯ РАСТВОРА ДЛЯ ПРИЕМА ВНУТРЬ И МЕСТНОГО </w:t>
            </w:r>
            <w:r w:rsidRPr="009955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 500000000 КОЕ, единица измерения товара: Грамм (г)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21.20.10.116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12.60470588235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1 020.00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12 856.80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Pr="009955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"АЛЬБАТРОС"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115201, Г.МОСКВА, </w:t>
            </w:r>
            <w:proofErr w:type="spellStart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proofErr w:type="gramStart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ер.г</w:t>
            </w:r>
            <w:proofErr w:type="spellEnd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 xml:space="preserve">. МУНИЦИПАЛЬНЫЙ ОКРУГ НАГАТИНО-САДОВНИКИ, Ш КАШИРСКОЕ, Д. 22, К. 4, </w:t>
            </w:r>
            <w:r w:rsidRPr="009955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7, ЭТАЖ 3 ПОМЕЩЕНИЕ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7724922443</w:t>
            </w:r>
          </w:p>
        </w:tc>
      </w:tr>
      <w:tr w:rsidR="009955E4" w:rsidRPr="009955E4" w:rsidTr="009955E4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2433600101325000001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0340200003324016615</w:t>
            </w:r>
          </w:p>
          <w:p w:rsidR="009955E4" w:rsidRPr="009955E4" w:rsidRDefault="009955E4" w:rsidP="007C73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03402000033240166150001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проведению индивидуальной дозиметрии персоналу группы</w:t>
            </w:r>
            <w:proofErr w:type="gramStart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 xml:space="preserve"> при работе с источниками ионизирующего излучения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71.20.19.190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490.00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5 880.00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"МЕДИЦИНСКАЯ ТЕХНИКА"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610046, КИРОВСКАЯ ОБЛАСТЬ 43, Г. КИРОВ, УЛ. ПЯТНИЦКАЯ, Д.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4345267933</w:t>
            </w:r>
          </w:p>
        </w:tc>
      </w:tr>
      <w:tr w:rsidR="009955E4" w:rsidRPr="009955E4" w:rsidTr="009955E4">
        <w:trPr>
          <w:trHeight w:val="7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2433600101325000008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0340200003324016961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03402000033240169610001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19.20.21.300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76.00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300.00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22 800.00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ТОРГОВЫЙ ДОМ "НЕФТЬИНВЕСТМАРКЕТ"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610000, КИРОВСКАЯ ОБЛАСТЬ, Г КИРОВ, ПЕР ГОСТИНЫЙ, Д. 5/1, 333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4345116476</w:t>
            </w:r>
          </w:p>
        </w:tc>
      </w:tr>
      <w:tr w:rsidR="009955E4" w:rsidRPr="009955E4" w:rsidTr="009955E4">
        <w:trPr>
          <w:trHeight w:val="715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19.20.21.300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76.00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150.00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11 400.00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E4" w:rsidRPr="009955E4" w:rsidTr="009955E4">
        <w:trPr>
          <w:trHeight w:val="715"/>
        </w:trPr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Бензин автомобильный (розничная реализация)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19.20.21.100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59.00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7 500.00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442 500.00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5E4" w:rsidRPr="009955E4" w:rsidTr="009955E4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2433600101325000007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0340200003324016808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03402000033240168080001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 xml:space="preserve">Светильник передвижной для проведения осмотра/терапевтических процедур. </w:t>
            </w:r>
            <w:proofErr w:type="spellStart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Армед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27.40.39.110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35 178.00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175 890.00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4C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C50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4C3C50">
              <w:rPr>
                <w:rFonts w:ascii="Times New Roman" w:hAnsi="Times New Roman" w:cs="Times New Roman"/>
                <w:sz w:val="18"/>
                <w:szCs w:val="18"/>
              </w:rPr>
              <w:t>Папуловский</w:t>
            </w:r>
            <w:proofErr w:type="spellEnd"/>
            <w:r w:rsidRPr="004C3C50">
              <w:rPr>
                <w:rFonts w:ascii="Times New Roman" w:hAnsi="Times New Roman" w:cs="Times New Roman"/>
                <w:sz w:val="18"/>
                <w:szCs w:val="18"/>
              </w:rPr>
              <w:t xml:space="preserve"> Сергей Леонидович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623281, СВЕРДЛОВСКАЯ ОБЛАСТЬ, Г. РЕВДА, УЛ. КАРЛА ЛИБКНЕХТА, Д. 62, КВ. 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662706604309</w:t>
            </w:r>
          </w:p>
        </w:tc>
      </w:tr>
      <w:tr w:rsidR="009955E4" w:rsidRPr="009955E4" w:rsidTr="009955E4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2433600101325000003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0340200003324016807</w:t>
            </w:r>
          </w:p>
          <w:p w:rsidR="009955E4" w:rsidRPr="009955E4" w:rsidRDefault="009955E4" w:rsidP="009955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03402000033240168070001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 xml:space="preserve">Сумка медицинская. </w:t>
            </w:r>
            <w:proofErr w:type="spellStart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Медплант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21.20.24.170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9 605.70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96 057.00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"МЕД-ПРОЕКТ"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 xml:space="preserve">123308, Г.Москва, </w:t>
            </w:r>
            <w:proofErr w:type="spellStart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proofErr w:type="gramStart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ер.г</w:t>
            </w:r>
            <w:proofErr w:type="spellEnd"/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. МУНИЦИПАЛЬНЫЙ ОКРУГ ХОРОШЕВО-МНЕВНИКИ, ПР-КТ МАРШАЛА ЖУКОВА, Д. 2, ПОМЕЩ. 19/3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5E4" w:rsidRPr="009955E4" w:rsidRDefault="0099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5E4">
              <w:rPr>
                <w:rFonts w:ascii="Times New Roman" w:hAnsi="Times New Roman" w:cs="Times New Roman"/>
                <w:sz w:val="18"/>
                <w:szCs w:val="18"/>
              </w:rPr>
              <w:t>7734484020</w:t>
            </w:r>
          </w:p>
        </w:tc>
      </w:tr>
    </w:tbl>
    <w:p w:rsidR="007E5FEA" w:rsidRPr="009955E4" w:rsidRDefault="007E5FEA">
      <w:pPr>
        <w:rPr>
          <w:rFonts w:ascii="Times New Roman" w:hAnsi="Times New Roman" w:cs="Times New Roman"/>
          <w:sz w:val="18"/>
          <w:szCs w:val="18"/>
        </w:rPr>
      </w:pPr>
    </w:p>
    <w:sectPr w:rsidR="007E5FEA" w:rsidRPr="009955E4" w:rsidSect="004C4E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E71"/>
    <w:rsid w:val="00242B0F"/>
    <w:rsid w:val="002F38A4"/>
    <w:rsid w:val="0032252A"/>
    <w:rsid w:val="00390F04"/>
    <w:rsid w:val="004864C4"/>
    <w:rsid w:val="004C3C50"/>
    <w:rsid w:val="004C4E71"/>
    <w:rsid w:val="007C73DF"/>
    <w:rsid w:val="007E5FEA"/>
    <w:rsid w:val="00912E32"/>
    <w:rsid w:val="009955E4"/>
    <w:rsid w:val="00AD42CF"/>
    <w:rsid w:val="00B24478"/>
    <w:rsid w:val="00CB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2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12E32"/>
    <w:rPr>
      <w:rFonts w:ascii="Arial" w:eastAsia="Times New Roman" w:hAnsi="Arial" w:cs="Arial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64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5</cp:revision>
  <dcterms:created xsi:type="dcterms:W3CDTF">2025-02-04T17:16:00Z</dcterms:created>
  <dcterms:modified xsi:type="dcterms:W3CDTF">2025-02-04T17:43:00Z</dcterms:modified>
</cp:coreProperties>
</file>